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41" w:rsidRDefault="0074245C" w:rsidP="0074245C">
      <w:pPr>
        <w:pStyle w:val="Titre"/>
        <w:rPr>
          <w:rFonts w:eastAsia="Times New Roman"/>
          <w:lang w:eastAsia="fr-FR"/>
        </w:rPr>
      </w:pPr>
      <w:r w:rsidRPr="0074245C">
        <w:rPr>
          <w:rFonts w:eastAsia="Times New Roman"/>
          <w:lang w:eastAsia="fr-FR"/>
        </w:rPr>
        <w:t>Les raisons du succès ou de l’échec d’un nouveau produit</w:t>
      </w:r>
    </w:p>
    <w:p w:rsidR="0074245C" w:rsidRPr="006B10C0" w:rsidRDefault="0074245C" w:rsidP="00C05624">
      <w:pPr>
        <w:pStyle w:val="Titre1"/>
        <w:ind w:left="1418"/>
        <w:rPr>
          <w:lang w:eastAsia="fr-FR"/>
        </w:rPr>
      </w:pPr>
      <w:r w:rsidRPr="006B10C0">
        <w:rPr>
          <w:lang w:eastAsia="fr-FR"/>
        </w:rPr>
        <w:t xml:space="preserve">Les </w:t>
      </w:r>
      <w:proofErr w:type="spellStart"/>
      <w:r w:rsidRPr="006B10C0">
        <w:rPr>
          <w:lang w:eastAsia="fr-FR"/>
        </w:rPr>
        <w:t>succèsvs</w:t>
      </w:r>
      <w:proofErr w:type="spellEnd"/>
      <w:r w:rsidRPr="006B10C0">
        <w:rPr>
          <w:lang w:eastAsia="fr-FR"/>
        </w:rPr>
        <w:t xml:space="preserve"> les échecs</w:t>
      </w:r>
    </w:p>
    <w:p w:rsidR="0074245C" w:rsidRPr="006B10C0" w:rsidRDefault="0074245C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 xml:space="preserve">Sur 30 000 nouveaux produits par an, 90% n’atteignent pas les profits escomptés et sont donc des échecs (Harvard Business </w:t>
      </w:r>
      <w:proofErr w:type="spellStart"/>
      <w:r w:rsidRPr="006B10C0">
        <w:rPr>
          <w:sz w:val="22"/>
          <w:szCs w:val="22"/>
          <w:lang w:eastAsia="fr-FR"/>
        </w:rPr>
        <w:t>Review</w:t>
      </w:r>
      <w:proofErr w:type="spellEnd"/>
      <w:r w:rsidRPr="006B10C0">
        <w:rPr>
          <w:sz w:val="22"/>
          <w:szCs w:val="22"/>
          <w:lang w:eastAsia="fr-FR"/>
        </w:rPr>
        <w:t>).</w:t>
      </w:r>
    </w:p>
    <w:p w:rsidR="0074245C" w:rsidRPr="006B10C0" w:rsidRDefault="0074245C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100 nouveaux produits apparaissent en moyenne par jour mais une faible minorité, 20 d’entre eux, resteront sur le marché deux ans plus tard.</w:t>
      </w:r>
    </w:p>
    <w:p w:rsidR="0074245C" w:rsidRPr="006B10C0" w:rsidRDefault="0074245C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 xml:space="preserve">Des centaines de milliards de </w:t>
      </w:r>
      <w:proofErr w:type="spellStart"/>
      <w:r w:rsidRPr="006B10C0">
        <w:rPr>
          <w:sz w:val="22"/>
          <w:szCs w:val="22"/>
          <w:lang w:eastAsia="fr-FR"/>
        </w:rPr>
        <w:t>dollards</w:t>
      </w:r>
      <w:proofErr w:type="spellEnd"/>
      <w:r w:rsidRPr="006B10C0">
        <w:rPr>
          <w:sz w:val="22"/>
          <w:szCs w:val="22"/>
          <w:lang w:eastAsia="fr-FR"/>
        </w:rPr>
        <w:t xml:space="preserve"> sont en jeu dans cette industrie.</w:t>
      </w:r>
    </w:p>
    <w:p w:rsidR="0074245C" w:rsidRPr="0074245C" w:rsidRDefault="0074245C" w:rsidP="00C05624">
      <w:pPr>
        <w:pStyle w:val="Titre2"/>
        <w:ind w:left="1418"/>
        <w:rPr>
          <w:lang w:eastAsia="fr-FR"/>
        </w:rPr>
      </w:pPr>
      <w:r w:rsidRPr="0074245C">
        <w:rPr>
          <w:lang w:eastAsia="fr-FR"/>
        </w:rPr>
        <w:t xml:space="preserve">Les </w:t>
      </w:r>
      <w:proofErr w:type="spellStart"/>
      <w:r w:rsidRPr="0074245C">
        <w:rPr>
          <w:lang w:eastAsia="fr-FR"/>
        </w:rPr>
        <w:t>success</w:t>
      </w:r>
      <w:proofErr w:type="spellEnd"/>
    </w:p>
    <w:p w:rsidR="0074245C" w:rsidRPr="0074245C" w:rsidRDefault="0074245C" w:rsidP="00C05624">
      <w:pPr>
        <w:pStyle w:val="Titre3"/>
        <w:ind w:left="1418"/>
      </w:pPr>
      <w:proofErr w:type="spellStart"/>
      <w:r w:rsidRPr="0074245C">
        <w:t>Beetle</w:t>
      </w:r>
      <w:proofErr w:type="spellEnd"/>
      <w:r w:rsidRPr="0074245C">
        <w:t xml:space="preserve"> et la New </w:t>
      </w:r>
      <w:proofErr w:type="spellStart"/>
      <w:r w:rsidRPr="0074245C">
        <w:t>Beetle</w:t>
      </w:r>
      <w:proofErr w:type="spellEnd"/>
      <w:r>
        <w:t> :</w:t>
      </w:r>
    </w:p>
    <w:p w:rsidR="0074245C" w:rsidRPr="006B10C0" w:rsidRDefault="0074245C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Sortie en 1938, Produite jusqu’en 2008, 21 529 464 exemplaires  de 1972-2006, voiture la plus vendue dans le monde : New Beetle</w:t>
      </w:r>
      <w:bookmarkStart w:id="0" w:name="_GoBack"/>
      <w:bookmarkEnd w:id="0"/>
      <w:r w:rsidR="00C05624" w:rsidRPr="006B10C0">
        <w:rPr>
          <w:sz w:val="22"/>
          <w:szCs w:val="22"/>
          <w:lang w:eastAsia="fr-FR"/>
        </w:rPr>
        <w:t>: 1998</w:t>
      </w:r>
      <w:r w:rsidRPr="006B10C0">
        <w:rPr>
          <w:sz w:val="22"/>
          <w:szCs w:val="22"/>
          <w:lang w:eastAsia="fr-FR"/>
        </w:rPr>
        <w:t>-…</w:t>
      </w:r>
    </w:p>
    <w:p w:rsidR="0074245C" w:rsidRPr="0074245C" w:rsidRDefault="0074245C" w:rsidP="00C05624">
      <w:pPr>
        <w:pStyle w:val="Titre4"/>
        <w:ind w:left="1418"/>
      </w:pPr>
      <w:r w:rsidRPr="0074245C">
        <w:t>Les raisons de son succès</w:t>
      </w:r>
    </w:p>
    <w:p w:rsidR="0074245C" w:rsidRPr="006B10C0" w:rsidRDefault="0074245C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 xml:space="preserve">Son </w:t>
      </w:r>
      <w:r w:rsidR="00C05624" w:rsidRPr="006B10C0">
        <w:rPr>
          <w:sz w:val="22"/>
          <w:szCs w:val="22"/>
          <w:lang w:eastAsia="fr-FR"/>
        </w:rPr>
        <w:t>design, Son</w:t>
      </w:r>
      <w:r w:rsidRPr="006B10C0">
        <w:rPr>
          <w:sz w:val="22"/>
          <w:szCs w:val="22"/>
          <w:lang w:eastAsia="fr-FR"/>
        </w:rPr>
        <w:t xml:space="preserve"> nom</w:t>
      </w:r>
      <w:r w:rsidR="00772782" w:rsidRPr="006B10C0">
        <w:rPr>
          <w:sz w:val="22"/>
          <w:szCs w:val="22"/>
          <w:lang w:eastAsia="fr-FR"/>
        </w:rPr>
        <w:t xml:space="preserve">, </w:t>
      </w:r>
      <w:r w:rsidRPr="006B10C0">
        <w:rPr>
          <w:sz w:val="22"/>
          <w:szCs w:val="22"/>
          <w:lang w:eastAsia="fr-FR"/>
        </w:rPr>
        <w:t xml:space="preserve">Ses avantages au point de vue </w:t>
      </w:r>
      <w:r w:rsidR="00C05624" w:rsidRPr="006B10C0">
        <w:rPr>
          <w:sz w:val="22"/>
          <w:szCs w:val="22"/>
          <w:lang w:eastAsia="fr-FR"/>
        </w:rPr>
        <w:t>économique, Son</w:t>
      </w:r>
      <w:r w:rsidRPr="006B10C0">
        <w:rPr>
          <w:sz w:val="22"/>
          <w:szCs w:val="22"/>
          <w:lang w:eastAsia="fr-FR"/>
        </w:rPr>
        <w:t xml:space="preserve"> parallèle avec les mœurs des années 70</w:t>
      </w:r>
    </w:p>
    <w:p w:rsidR="008B2601" w:rsidRPr="0074245C" w:rsidRDefault="0074245C" w:rsidP="00C05624">
      <w:pPr>
        <w:pStyle w:val="Titre3"/>
        <w:ind w:left="1418"/>
      </w:pPr>
      <w:r w:rsidRPr="0074245C">
        <w:t>Axe</w:t>
      </w:r>
    </w:p>
    <w:p w:rsidR="0074245C" w:rsidRPr="006B10C0" w:rsidRDefault="0074245C" w:rsidP="00C05624">
      <w:pPr>
        <w:spacing w:after="200" w:line="276" w:lineRule="auto"/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 xml:space="preserve">Créé en 1983 en </w:t>
      </w:r>
      <w:r w:rsidR="00772782" w:rsidRPr="006B10C0">
        <w:rPr>
          <w:sz w:val="22"/>
          <w:szCs w:val="22"/>
          <w:lang w:eastAsia="fr-FR"/>
        </w:rPr>
        <w:t xml:space="preserve">France, </w:t>
      </w:r>
      <w:r w:rsidRPr="006B10C0">
        <w:rPr>
          <w:sz w:val="22"/>
          <w:szCs w:val="22"/>
          <w:lang w:eastAsia="fr-FR"/>
        </w:rPr>
        <w:t>Arrivée au Canada, États-Unis et Asie en 2003</w:t>
      </w:r>
      <w:r w:rsidR="00772782" w:rsidRPr="006B10C0">
        <w:rPr>
          <w:sz w:val="22"/>
          <w:szCs w:val="22"/>
          <w:lang w:eastAsia="fr-FR"/>
        </w:rPr>
        <w:t xml:space="preserve">, </w:t>
      </w:r>
      <w:r w:rsidRPr="006B10C0">
        <w:rPr>
          <w:sz w:val="22"/>
          <w:szCs w:val="22"/>
          <w:lang w:eastAsia="fr-FR"/>
        </w:rPr>
        <w:t>Publicité: adolescents (corps de femmes)</w:t>
      </w:r>
    </w:p>
    <w:p w:rsidR="00772782" w:rsidRPr="0074245C" w:rsidRDefault="00772782" w:rsidP="00C05624">
      <w:pPr>
        <w:pStyle w:val="Titre4"/>
        <w:ind w:left="1418"/>
      </w:pPr>
      <w:r w:rsidRPr="0074245C">
        <w:t>Les raisons de son succès</w:t>
      </w:r>
    </w:p>
    <w:p w:rsidR="00772782" w:rsidRDefault="00772782" w:rsidP="00C05624">
      <w:pPr>
        <w:ind w:left="1418"/>
        <w:rPr>
          <w:lang w:eastAsia="fr-FR"/>
        </w:rPr>
      </w:pPr>
      <w:r w:rsidRPr="00772782">
        <w:rPr>
          <w:lang w:eastAsia="fr-FR"/>
        </w:rPr>
        <w:t>Publicité accrocheuse</w:t>
      </w:r>
      <w:r>
        <w:rPr>
          <w:lang w:eastAsia="fr-FR"/>
        </w:rPr>
        <w:t xml:space="preserve">, </w:t>
      </w:r>
      <w:r w:rsidRPr="00772782">
        <w:rPr>
          <w:lang w:eastAsia="fr-FR"/>
        </w:rPr>
        <w:t>Clientèle bien visée</w:t>
      </w:r>
      <w:r>
        <w:rPr>
          <w:lang w:eastAsia="fr-FR"/>
        </w:rPr>
        <w:t xml:space="preserve">, </w:t>
      </w:r>
      <w:r w:rsidRPr="00772782">
        <w:rPr>
          <w:lang w:eastAsia="fr-FR"/>
        </w:rPr>
        <w:t>Besoins de séduction</w:t>
      </w:r>
    </w:p>
    <w:p w:rsidR="00772782" w:rsidRPr="00772782" w:rsidRDefault="00772782" w:rsidP="00C05624">
      <w:pPr>
        <w:pStyle w:val="Titre3"/>
        <w:ind w:left="1418"/>
        <w:rPr>
          <w:lang w:eastAsia="fr-FR"/>
        </w:rPr>
      </w:pPr>
      <w:proofErr w:type="spellStart"/>
      <w:r w:rsidRPr="00772782">
        <w:rPr>
          <w:lang w:eastAsia="fr-FR"/>
        </w:rPr>
        <w:t>Activia</w:t>
      </w:r>
      <w:proofErr w:type="spellEnd"/>
      <w:r w:rsidRPr="00772782">
        <w:rPr>
          <w:lang w:eastAsia="fr-FR"/>
        </w:rPr>
        <w:t xml:space="preserve"> (yogourt)</w:t>
      </w:r>
    </w:p>
    <w:p w:rsidR="00772782" w:rsidRDefault="00772782" w:rsidP="00C05624">
      <w:pPr>
        <w:ind w:left="1418"/>
        <w:rPr>
          <w:lang w:eastAsia="fr-FR"/>
        </w:rPr>
      </w:pPr>
      <w:r w:rsidRPr="00772782">
        <w:rPr>
          <w:lang w:eastAsia="fr-FR"/>
        </w:rPr>
        <w:t>19</w:t>
      </w:r>
      <w:r w:rsidRPr="006B10C0">
        <w:rPr>
          <w:sz w:val="22"/>
          <w:szCs w:val="22"/>
          <w:lang w:eastAsia="fr-FR"/>
        </w:rPr>
        <w:t xml:space="preserve">88: Yaourt bio, par Danone, </w:t>
      </w:r>
      <w:proofErr w:type="spellStart"/>
      <w:r w:rsidRPr="006B10C0">
        <w:rPr>
          <w:sz w:val="22"/>
          <w:szCs w:val="22"/>
          <w:lang w:eastAsia="fr-FR"/>
        </w:rPr>
        <w:t>Activia</w:t>
      </w:r>
      <w:proofErr w:type="spellEnd"/>
      <w:r w:rsidRPr="006B10C0">
        <w:rPr>
          <w:sz w:val="22"/>
          <w:szCs w:val="22"/>
          <w:lang w:eastAsia="fr-FR"/>
        </w:rPr>
        <w:t xml:space="preserve">: yogourt avec culture </w:t>
      </w:r>
      <w:proofErr w:type="spellStart"/>
      <w:r w:rsidRPr="006B10C0">
        <w:rPr>
          <w:sz w:val="22"/>
          <w:szCs w:val="22"/>
          <w:lang w:eastAsia="fr-FR"/>
        </w:rPr>
        <w:t>probiotique</w:t>
      </w:r>
      <w:proofErr w:type="spellEnd"/>
      <w:r w:rsidR="006B10C0">
        <w:rPr>
          <w:sz w:val="22"/>
          <w:szCs w:val="22"/>
          <w:lang w:eastAsia="fr-FR"/>
        </w:rPr>
        <w:t xml:space="preserve"> </w:t>
      </w:r>
      <w:r w:rsidRPr="006B10C0">
        <w:rPr>
          <w:sz w:val="22"/>
          <w:szCs w:val="22"/>
          <w:lang w:eastAsia="fr-FR"/>
        </w:rPr>
        <w:t>Environnement sociodémographique : vieillissement de la population, Retour en force de la couleur verte</w:t>
      </w:r>
      <w:proofErr w:type="gramStart"/>
      <w:r w:rsidRPr="006B10C0">
        <w:rPr>
          <w:sz w:val="22"/>
          <w:szCs w:val="22"/>
          <w:lang w:eastAsia="fr-FR"/>
        </w:rPr>
        <w:t>,À</w:t>
      </w:r>
      <w:proofErr w:type="gramEnd"/>
      <w:r w:rsidRPr="006B10C0">
        <w:rPr>
          <w:sz w:val="22"/>
          <w:szCs w:val="22"/>
          <w:lang w:eastAsia="fr-FR"/>
        </w:rPr>
        <w:t xml:space="preserve"> chaque seconde, 124 pots de yogourt sont consommés dans 33 pays différents.</w:t>
      </w:r>
    </w:p>
    <w:p w:rsidR="00772782" w:rsidRPr="0074245C" w:rsidRDefault="00772782" w:rsidP="00C05624">
      <w:pPr>
        <w:pStyle w:val="Titre4"/>
        <w:ind w:left="1418"/>
      </w:pPr>
      <w:r w:rsidRPr="0074245C">
        <w:t>Les raisons de son succès</w:t>
      </w:r>
    </w:p>
    <w:p w:rsidR="00772782" w:rsidRPr="006B10C0" w:rsidRDefault="00772782" w:rsidP="00C05624">
      <w:pPr>
        <w:spacing w:after="200" w:line="276" w:lineRule="auto"/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Son apparence, Aliment qui répond aux besoins de santé, Produit différencié</w:t>
      </w:r>
    </w:p>
    <w:p w:rsidR="0074245C" w:rsidRDefault="00772782" w:rsidP="00C05624">
      <w:pPr>
        <w:pStyle w:val="Titre1"/>
        <w:ind w:left="1418"/>
        <w:rPr>
          <w:lang w:eastAsia="fr-FR"/>
        </w:rPr>
      </w:pPr>
      <w:r w:rsidRPr="00772782">
        <w:rPr>
          <w:lang w:eastAsia="fr-FR"/>
        </w:rPr>
        <w:t>Les échecs</w:t>
      </w:r>
    </w:p>
    <w:p w:rsidR="00772782" w:rsidRPr="00772782" w:rsidRDefault="00772782" w:rsidP="00C05624">
      <w:pPr>
        <w:pStyle w:val="Titre2"/>
        <w:ind w:left="1418"/>
        <w:rPr>
          <w:lang w:eastAsia="fr-FR"/>
        </w:rPr>
      </w:pPr>
      <w:r w:rsidRPr="00772782">
        <w:rPr>
          <w:lang w:eastAsia="fr-FR"/>
        </w:rPr>
        <w:t>Ketchup mauve</w:t>
      </w:r>
    </w:p>
    <w:p w:rsidR="00772782" w:rsidRPr="006B10C0" w:rsidRDefault="00772782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 xml:space="preserve">Sorti en 2001 au Canada, Prédécesseur: </w:t>
      </w:r>
      <w:proofErr w:type="spellStart"/>
      <w:r w:rsidRPr="006B10C0">
        <w:rPr>
          <w:sz w:val="22"/>
          <w:szCs w:val="22"/>
          <w:lang w:eastAsia="fr-FR"/>
        </w:rPr>
        <w:t>Ez</w:t>
      </w:r>
      <w:proofErr w:type="spellEnd"/>
      <w:r w:rsidRPr="006B10C0">
        <w:rPr>
          <w:sz w:val="22"/>
          <w:szCs w:val="22"/>
          <w:lang w:eastAsia="fr-FR"/>
        </w:rPr>
        <w:t>-</w:t>
      </w:r>
      <w:proofErr w:type="spellStart"/>
      <w:r w:rsidRPr="006B10C0">
        <w:rPr>
          <w:sz w:val="22"/>
          <w:szCs w:val="22"/>
          <w:lang w:eastAsia="fr-FR"/>
        </w:rPr>
        <w:t>squirt</w:t>
      </w:r>
      <w:proofErr w:type="spellEnd"/>
      <w:r w:rsidRPr="006B10C0">
        <w:rPr>
          <w:sz w:val="22"/>
          <w:szCs w:val="22"/>
          <w:lang w:eastAsia="fr-FR"/>
        </w:rPr>
        <w:t xml:space="preserve"> vert, Énormément de succès pourles autres, «Grincheux</w:t>
      </w:r>
      <w:proofErr w:type="gramStart"/>
      <w:r w:rsidRPr="006B10C0">
        <w:rPr>
          <w:sz w:val="22"/>
          <w:szCs w:val="22"/>
          <w:lang w:eastAsia="fr-FR"/>
        </w:rPr>
        <w:t>» .</w:t>
      </w:r>
      <w:proofErr w:type="gramEnd"/>
    </w:p>
    <w:p w:rsidR="00772782" w:rsidRDefault="00772782" w:rsidP="00C05624">
      <w:pPr>
        <w:pStyle w:val="Titre4"/>
        <w:ind w:left="1418"/>
        <w:rPr>
          <w:lang w:eastAsia="fr-FR"/>
        </w:rPr>
      </w:pPr>
      <w:r w:rsidRPr="00772782">
        <w:rPr>
          <w:lang w:eastAsia="fr-FR"/>
        </w:rPr>
        <w:lastRenderedPageBreak/>
        <w:t>Les raisons de son échec</w:t>
      </w:r>
    </w:p>
    <w:p w:rsidR="00772782" w:rsidRPr="006B10C0" w:rsidRDefault="00772782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N’était pas adapté à la clientèle qui paie, Couleur étrange, Identique au produit d’origine.</w:t>
      </w:r>
    </w:p>
    <w:p w:rsidR="00772782" w:rsidRPr="00772782" w:rsidRDefault="00772782" w:rsidP="00C05624">
      <w:pPr>
        <w:pStyle w:val="Titre3"/>
        <w:ind w:left="1418"/>
        <w:rPr>
          <w:lang w:eastAsia="fr-FR"/>
        </w:rPr>
      </w:pPr>
      <w:proofErr w:type="spellStart"/>
      <w:r w:rsidRPr="00772782">
        <w:rPr>
          <w:lang w:eastAsia="fr-FR"/>
        </w:rPr>
        <w:t>Aztec</w:t>
      </w:r>
      <w:proofErr w:type="spellEnd"/>
      <w:r w:rsidRPr="00772782">
        <w:rPr>
          <w:lang w:eastAsia="fr-FR"/>
        </w:rPr>
        <w:t xml:space="preserve"> de Pontiac (2001 à 2005)</w:t>
      </w:r>
    </w:p>
    <w:p w:rsidR="00772782" w:rsidRPr="006B10C0" w:rsidRDefault="00772782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Voiture polyvalente mais….Selon Time, une des 50 pires voitures de l’histoire«Quasimodo sur quatre roues» (La Presse)</w:t>
      </w:r>
      <w:proofErr w:type="gramStart"/>
      <w:r w:rsidRPr="006B10C0">
        <w:rPr>
          <w:sz w:val="22"/>
          <w:szCs w:val="22"/>
          <w:lang w:eastAsia="fr-FR"/>
        </w:rPr>
        <w:t>,Génération</w:t>
      </w:r>
      <w:proofErr w:type="gramEnd"/>
      <w:r w:rsidRPr="006B10C0">
        <w:rPr>
          <w:sz w:val="22"/>
          <w:szCs w:val="22"/>
          <w:lang w:eastAsia="fr-FR"/>
        </w:rPr>
        <w:t xml:space="preserve"> Y = voitures fonctionnelles et peu chères.      </w:t>
      </w:r>
    </w:p>
    <w:p w:rsidR="00772782" w:rsidRDefault="00772782" w:rsidP="00C05624">
      <w:pPr>
        <w:pStyle w:val="Titre4"/>
        <w:ind w:left="1418"/>
        <w:rPr>
          <w:lang w:eastAsia="fr-FR"/>
        </w:rPr>
      </w:pPr>
      <w:r w:rsidRPr="00772782">
        <w:rPr>
          <w:lang w:eastAsia="fr-FR"/>
        </w:rPr>
        <w:t>Les raisons de son échec</w:t>
      </w:r>
    </w:p>
    <w:p w:rsidR="00772782" w:rsidRPr="006B10C0" w:rsidRDefault="00772782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Prix trop élevé, Besoins mal ciblés, Véhicule avec design peu attrayant.</w:t>
      </w:r>
    </w:p>
    <w:p w:rsidR="00772782" w:rsidRPr="00772782" w:rsidRDefault="00772782" w:rsidP="00C05624">
      <w:pPr>
        <w:pStyle w:val="Titre3"/>
        <w:ind w:left="1418"/>
        <w:rPr>
          <w:lang w:eastAsia="fr-FR"/>
        </w:rPr>
      </w:pPr>
      <w:r>
        <w:rPr>
          <w:lang w:eastAsia="fr-FR"/>
        </w:rPr>
        <w:t>C</w:t>
      </w:r>
      <w:r w:rsidRPr="00772782">
        <w:rPr>
          <w:lang w:eastAsia="fr-FR"/>
        </w:rPr>
        <w:t>oke vanille</w:t>
      </w:r>
    </w:p>
    <w:p w:rsidR="00772782" w:rsidRPr="006B10C0" w:rsidRDefault="00772782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Lancement en Amérique du Nord en 2002, Plusieurs variétés de Coke.</w:t>
      </w:r>
    </w:p>
    <w:p w:rsidR="00772782" w:rsidRDefault="00772782" w:rsidP="00C05624">
      <w:pPr>
        <w:pStyle w:val="Titre4"/>
        <w:ind w:left="1418"/>
        <w:rPr>
          <w:lang w:eastAsia="fr-FR"/>
        </w:rPr>
      </w:pPr>
      <w:r w:rsidRPr="00772782">
        <w:rPr>
          <w:lang w:eastAsia="fr-FR"/>
        </w:rPr>
        <w:t>Les raisons de son échec</w:t>
      </w:r>
    </w:p>
    <w:p w:rsidR="00772782" w:rsidRPr="006B10C0" w:rsidRDefault="00772782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Mauvais goût, Marketing peu accrocheur et inadapté.</w:t>
      </w:r>
    </w:p>
    <w:p w:rsidR="00772782" w:rsidRPr="00772782" w:rsidRDefault="00772782" w:rsidP="00C05624">
      <w:pPr>
        <w:pStyle w:val="Titre3"/>
        <w:ind w:left="1418"/>
        <w:rPr>
          <w:lang w:eastAsia="fr-FR"/>
        </w:rPr>
      </w:pPr>
      <w:r w:rsidRPr="00772782">
        <w:rPr>
          <w:lang w:eastAsia="fr-FR"/>
        </w:rPr>
        <w:t>Virtual boy</w:t>
      </w:r>
    </w:p>
    <w:p w:rsidR="00772782" w:rsidRPr="006B10C0" w:rsidRDefault="00772782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Sortie en août 1995, aux États-Unis, Néfaste, Innovateur.</w:t>
      </w:r>
    </w:p>
    <w:p w:rsidR="00C05624" w:rsidRDefault="00C05624" w:rsidP="00C05624">
      <w:pPr>
        <w:pStyle w:val="Titre4"/>
        <w:ind w:left="1418"/>
        <w:rPr>
          <w:lang w:eastAsia="fr-FR"/>
        </w:rPr>
      </w:pPr>
      <w:r w:rsidRPr="00772782">
        <w:rPr>
          <w:lang w:eastAsia="fr-FR"/>
        </w:rPr>
        <w:t>Les raisons de son échec</w:t>
      </w:r>
    </w:p>
    <w:p w:rsidR="00772782" w:rsidRPr="006B10C0" w:rsidRDefault="00C05624" w:rsidP="00C05624">
      <w:pPr>
        <w:ind w:left="1418"/>
        <w:rPr>
          <w:sz w:val="22"/>
          <w:szCs w:val="22"/>
          <w:lang w:eastAsia="fr-FR"/>
        </w:rPr>
      </w:pPr>
      <w:r w:rsidRPr="006B10C0">
        <w:rPr>
          <w:sz w:val="22"/>
          <w:szCs w:val="22"/>
          <w:lang w:eastAsia="fr-FR"/>
        </w:rPr>
        <w:t>Trop innovateur, Manque de variété</w:t>
      </w:r>
    </w:p>
    <w:p w:rsidR="00772782" w:rsidRDefault="00772782" w:rsidP="00C05624">
      <w:pPr>
        <w:ind w:left="1418"/>
        <w:rPr>
          <w:lang w:eastAsia="fr-FR"/>
        </w:rPr>
      </w:pPr>
    </w:p>
    <w:p w:rsidR="00772782" w:rsidRPr="006B10C0" w:rsidRDefault="006B10C0" w:rsidP="00C05624">
      <w:pPr>
        <w:ind w:left="1418"/>
        <w:rPr>
          <w:sz w:val="24"/>
          <w:szCs w:val="24"/>
          <w:lang w:eastAsia="fr-FR"/>
        </w:rPr>
      </w:pPr>
      <w:r w:rsidRPr="006B10C0">
        <w:rPr>
          <w:sz w:val="24"/>
          <w:szCs w:val="24"/>
          <w:lang w:eastAsia="fr-FR"/>
        </w:rPr>
        <w:t xml:space="preserve">Hamza AIT EL MOUDEN </w:t>
      </w:r>
      <w:r w:rsidRPr="006B10C0">
        <w:rPr>
          <w:sz w:val="24"/>
          <w:szCs w:val="24"/>
          <w:lang w:eastAsia="fr-FR"/>
        </w:rPr>
        <w:tab/>
      </w:r>
      <w:r w:rsidRPr="006B10C0">
        <w:rPr>
          <w:sz w:val="24"/>
          <w:szCs w:val="24"/>
          <w:lang w:eastAsia="fr-FR"/>
        </w:rPr>
        <w:tab/>
        <w:t xml:space="preserve">N 2643  </w:t>
      </w:r>
      <w:r w:rsidRPr="006B10C0">
        <w:rPr>
          <w:sz w:val="24"/>
          <w:szCs w:val="24"/>
          <w:lang w:eastAsia="fr-FR"/>
        </w:rPr>
        <w:tab/>
      </w:r>
      <w:r w:rsidRPr="006B10C0">
        <w:rPr>
          <w:sz w:val="24"/>
          <w:szCs w:val="24"/>
          <w:lang w:eastAsia="fr-FR"/>
        </w:rPr>
        <w:tab/>
        <w:t>G4</w:t>
      </w:r>
    </w:p>
    <w:sectPr w:rsidR="00772782" w:rsidRPr="006B10C0" w:rsidSect="008B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6AD7"/>
    <w:multiLevelType w:val="hybridMultilevel"/>
    <w:tmpl w:val="FCF6F888"/>
    <w:lvl w:ilvl="0" w:tplc="438E0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08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4F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2D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F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C9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7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43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245C"/>
    <w:rsid w:val="001B2441"/>
    <w:rsid w:val="006B10C0"/>
    <w:rsid w:val="0074245C"/>
    <w:rsid w:val="00772782"/>
    <w:rsid w:val="008B2601"/>
    <w:rsid w:val="00C05624"/>
    <w:rsid w:val="00D4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82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77278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78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278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278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278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278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278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278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278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7278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4245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4245C"/>
  </w:style>
  <w:style w:type="paragraph" w:styleId="Textedebulles">
    <w:name w:val="Balloon Text"/>
    <w:basedOn w:val="Normal"/>
    <w:link w:val="TextedebullesCar"/>
    <w:uiPriority w:val="99"/>
    <w:semiHidden/>
    <w:unhideWhenUsed/>
    <w:rsid w:val="0074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45C"/>
    <w:rPr>
      <w:rFonts w:ascii="Tahoma" w:hAnsi="Tahoma" w:cs="Tahoma"/>
      <w:sz w:val="16"/>
      <w:szCs w:val="16"/>
    </w:rPr>
  </w:style>
  <w:style w:type="paragraph" w:styleId="Titre">
    <w:name w:val="Title"/>
    <w:next w:val="Normal"/>
    <w:link w:val="TitreCar"/>
    <w:uiPriority w:val="10"/>
    <w:qFormat/>
    <w:rsid w:val="0077278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7278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77278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278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7278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7278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7278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7278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77278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77278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2782"/>
    <w:rPr>
      <w:b/>
      <w:bCs/>
      <w:smallCaps/>
      <w:color w:val="1F497D" w:themeColor="text2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77278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2782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772782"/>
    <w:rPr>
      <w:b/>
      <w:bCs/>
      <w:spacing w:val="0"/>
    </w:rPr>
  </w:style>
  <w:style w:type="character" w:styleId="Accentuation">
    <w:name w:val="Emphasis"/>
    <w:uiPriority w:val="20"/>
    <w:qFormat/>
    <w:rsid w:val="0077278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77278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27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7278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72782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278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278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mphaseple">
    <w:name w:val="Subtle Emphasis"/>
    <w:uiPriority w:val="19"/>
    <w:qFormat/>
    <w:rsid w:val="00772782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772782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77278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77278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77278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278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82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77278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78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7278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7278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278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278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278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278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278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7278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4245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4245C"/>
  </w:style>
  <w:style w:type="paragraph" w:styleId="Textedebulles">
    <w:name w:val="Balloon Text"/>
    <w:basedOn w:val="Normal"/>
    <w:link w:val="TextedebullesCar"/>
    <w:uiPriority w:val="99"/>
    <w:semiHidden/>
    <w:unhideWhenUsed/>
    <w:rsid w:val="0074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45C"/>
    <w:rPr>
      <w:rFonts w:ascii="Tahoma" w:hAnsi="Tahoma" w:cs="Tahoma"/>
      <w:sz w:val="16"/>
      <w:szCs w:val="16"/>
    </w:rPr>
  </w:style>
  <w:style w:type="paragraph" w:styleId="Titre">
    <w:name w:val="Title"/>
    <w:next w:val="Normal"/>
    <w:link w:val="TitreCar"/>
    <w:uiPriority w:val="10"/>
    <w:qFormat/>
    <w:rsid w:val="0077278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77278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77278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278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77278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77278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77278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77278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77278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77278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72782"/>
    <w:rPr>
      <w:b/>
      <w:bCs/>
      <w:smallCaps/>
      <w:color w:val="1F497D" w:themeColor="text2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77278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2782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772782"/>
    <w:rPr>
      <w:b/>
      <w:bCs/>
      <w:spacing w:val="0"/>
    </w:rPr>
  </w:style>
  <w:style w:type="character" w:styleId="Accentuation">
    <w:name w:val="Emphasis"/>
    <w:uiPriority w:val="20"/>
    <w:qFormat/>
    <w:rsid w:val="0077278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77278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278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7278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772782"/>
    <w:rPr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278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278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Emphaseple">
    <w:name w:val="Subtle Emphasis"/>
    <w:uiPriority w:val="19"/>
    <w:qFormat/>
    <w:rsid w:val="00772782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772782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77278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77278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77278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72782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421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1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245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30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811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180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042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63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8162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447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052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535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698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08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698">
          <w:marLeft w:val="37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082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785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189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636">
          <w:marLeft w:val="3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365">
          <w:marLeft w:val="3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8370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585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4651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250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6658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10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107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860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205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0176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024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973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2147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558">
          <w:marLeft w:val="3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el mouden</dc:creator>
  <cp:lastModifiedBy>micro</cp:lastModifiedBy>
  <cp:revision>2</cp:revision>
  <cp:lastPrinted>2012-03-23T09:40:00Z</cp:lastPrinted>
  <dcterms:created xsi:type="dcterms:W3CDTF">2012-03-22T23:06:00Z</dcterms:created>
  <dcterms:modified xsi:type="dcterms:W3CDTF">2012-03-23T09:42:00Z</dcterms:modified>
</cp:coreProperties>
</file>